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r>
        <w:rPr>
          <w:rFonts w:hint="eastAsia"/>
          <w:b/>
          <w:bCs/>
          <w:sz w:val="32"/>
          <w:szCs w:val="32"/>
          <w:lang w:val="en-US" w:eastAsia="zh-CN"/>
        </w:rPr>
        <w:t>标清采集卡参数：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Wingdings" w:hAnsi="Wingdings" w:eastAsia="宋体" w:cs="Wingdings"/>
          <w:color w:val="000000"/>
          <w:kern w:val="0"/>
          <w:sz w:val="29"/>
          <w:szCs w:val="29"/>
          <w:lang w:val="en-US" w:eastAsia="zh-CN" w:bidi="ar"/>
        </w:rPr>
        <w:t xml:space="preserve">²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可采集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1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路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AV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视频信号或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1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路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S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端子信号，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2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路模拟双声道音频信 号。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9"/>
          <w:szCs w:val="29"/>
          <w:lang w:val="en-US" w:eastAsia="zh-CN" w:bidi="ar"/>
        </w:rPr>
        <w:t xml:space="preserve">²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输入视频信号最高可达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PAL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制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720x576@25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和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NTSC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制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720x480@30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4"/>
          <w:szCs w:val="24"/>
          <w:lang w:val="en-US" w:eastAsia="zh-CN" w:bidi="ar"/>
        </w:rPr>
        <w:t xml:space="preserve">²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提 供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SDK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二次开发支持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VC++/C#/.NET/VB/V4L2,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提 供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RTSP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>RTMP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HLS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串流例程、支持快速剪辑和实时刻录，提供 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>Intel GPU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>Nvidia CUDA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、</w:t>
      </w:r>
      <w:r>
        <w:rPr>
          <w:rFonts w:hint="default" w:ascii="Times New Roman" w:hAnsi="Times New Roman" w:eastAsia="宋体" w:cs="Times New Roman"/>
          <w:color w:val="000000"/>
          <w:kern w:val="0"/>
          <w:sz w:val="29"/>
          <w:szCs w:val="29"/>
          <w:lang w:val="en-US" w:eastAsia="zh-CN" w:bidi="ar"/>
        </w:rPr>
        <w:t xml:space="preserve">AMD OpenCL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压缩算法等。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9"/>
          <w:szCs w:val="29"/>
          <w:lang w:val="en-US" w:eastAsia="zh-CN" w:bidi="ar"/>
        </w:rPr>
        <w:t>高清采集卡参数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Wingdings" w:hAnsi="Wingdings" w:eastAsia="宋体" w:cs="Wingdings"/>
          <w:color w:val="000000"/>
          <w:kern w:val="0"/>
          <w:sz w:val="29"/>
          <w:szCs w:val="29"/>
          <w:lang w:val="en-US" w:eastAsia="zh-CN" w:bidi="ar"/>
        </w:rPr>
        <w:t xml:space="preserve">² </w:t>
      </w:r>
      <w:r>
        <w:rPr>
          <w:rFonts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单路 DVI ,HDMI ,SDI 或 A/V 或 S-Video 或 YPbPr 或 VGA。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9"/>
          <w:szCs w:val="29"/>
          <w:lang w:val="en-US" w:eastAsia="zh-CN" w:bidi="ar"/>
        </w:rPr>
        <w:t xml:space="preserve">²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输入视频信号最高可达 1920x1080p@60/50fps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9"/>
          <w:szCs w:val="29"/>
          <w:lang w:val="en-US" w:eastAsia="zh-CN" w:bidi="ar"/>
        </w:rPr>
        <w:t xml:space="preserve">²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软压缩，实时采集，支持 H.264 High Profile。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9"/>
          <w:szCs w:val="29"/>
          <w:lang w:val="en-US" w:eastAsia="zh-CN" w:bidi="ar"/>
        </w:rPr>
        <w:t xml:space="preserve">²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可支持大部分 Windows 上的多媒体视频软件或流媒体软件。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9"/>
          <w:szCs w:val="29"/>
          <w:lang w:val="en-US" w:eastAsia="zh-CN" w:bidi="ar"/>
        </w:rPr>
        <w:t xml:space="preserve">²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适中尺寸：104.91x68.99(mm)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Wingdings" w:hAnsi="Wingdings" w:eastAsia="宋体" w:cs="Wingdings"/>
          <w:color w:val="000000"/>
          <w:kern w:val="0"/>
          <w:sz w:val="29"/>
          <w:szCs w:val="29"/>
          <w:lang w:val="en-US" w:eastAsia="zh-CN" w:bidi="ar"/>
        </w:rPr>
        <w:t xml:space="preserve">² </w:t>
      </w: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提供 SDK 二次开发支持 VC++/.NET/VB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脚闸参数：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额定参数：15A 125V AC    5A 30V DC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             10A 250V AC    10A 14V DC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外壳材质：ABS工程塑料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 xml:space="preserve">相当湿度：35%—85%RH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环境温度：-25—75摄氏度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0" w:leftChars="0" w:firstLine="0" w:firstLineChars="0"/>
        <w:jc w:val="left"/>
        <w:rPr>
          <w:rFonts w:hint="default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介电强度：2600V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手闸参数：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USB四键图文采集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Chars="0"/>
        <w:jc w:val="left"/>
        <w:rPr>
          <w:rFonts w:hint="default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直接插用，免驱动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外壳材质：ABS工程塑料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带屏蔽线抗干扰性强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玻钎双面PCB板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0" w:leftChars="0" w:firstLine="0" w:firstLine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按键接触面沉金处理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9"/>
          <w:szCs w:val="29"/>
          <w:lang w:val="en-US" w:eastAsia="zh-CN" w:bidi="ar"/>
        </w:rPr>
        <w:t>以上产品参数必须满足和院内使用中的伟盛PACS系统匹配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0328E"/>
    <w:multiLevelType w:val="singleLevel"/>
    <w:tmpl w:val="84E0328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5A504A4"/>
    <w:multiLevelType w:val="singleLevel"/>
    <w:tmpl w:val="45A504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mUwYWUwOWMwNTlhN2ZlMzUwM2UzOGZjM2E2ZjIifQ=="/>
  </w:docVars>
  <w:rsids>
    <w:rsidRoot w:val="00000000"/>
    <w:rsid w:val="171D5BCE"/>
    <w:rsid w:val="1B0B4F2F"/>
    <w:rsid w:val="24AB32DF"/>
    <w:rsid w:val="27637EA1"/>
    <w:rsid w:val="3F2D2E17"/>
    <w:rsid w:val="4A6C0C97"/>
    <w:rsid w:val="697C2488"/>
    <w:rsid w:val="753C5BC6"/>
    <w:rsid w:val="7DE4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2024-01-12T07:53:00Z</dcterms:created>
  <dc:creator>Notebook</dc:creator>
  <cp:lastModifiedBy>媛</cp:lastModifiedBy>
  <dcterms:modified xsi:type="dcterms:W3CDTF">2024-01-12T08:38:57Z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BCFBDA640192487289EB2A906DA39818_13</vt:lpwstr>
  </property>
</Properties>
</file>